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51" w:rsidRDefault="00E2689A" w:rsidP="00E26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ВОСПИТЫВАЕМ ГАЛАНТНЫХ КАВАЛЕРОВ</w:t>
      </w:r>
    </w:p>
    <w:p w:rsidR="0064156E" w:rsidRPr="0064156E" w:rsidRDefault="0064156E" w:rsidP="00391E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gallant</w:t>
      </w:r>
      <w:proofErr w:type="gramEnd"/>
      <w:r w:rsidRPr="0064156E">
        <w:rPr>
          <w:rFonts w:ascii="Times New Roman" w:hAnsi="Times New Roman" w:cs="Times New Roman"/>
          <w:sz w:val="28"/>
          <w:szCs w:val="28"/>
        </w:rPr>
        <w:t xml:space="preserve"> – </w:t>
      </w:r>
      <w:r w:rsidR="00B634BE">
        <w:rPr>
          <w:rFonts w:ascii="Times New Roman" w:hAnsi="Times New Roman" w:cs="Times New Roman"/>
          <w:sz w:val="28"/>
          <w:szCs w:val="28"/>
        </w:rPr>
        <w:t xml:space="preserve">трактуется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156E">
        <w:rPr>
          <w:rFonts w:ascii="Times New Roman" w:hAnsi="Times New Roman" w:cs="Times New Roman"/>
          <w:sz w:val="28"/>
          <w:szCs w:val="28"/>
        </w:rPr>
        <w:t>изысканно вежливый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15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156E">
        <w:rPr>
          <w:rFonts w:ascii="Times New Roman" w:hAnsi="Times New Roman" w:cs="Times New Roman"/>
          <w:sz w:val="28"/>
          <w:szCs w:val="28"/>
        </w:rPr>
        <w:t>обходительный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15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156E">
        <w:rPr>
          <w:rFonts w:ascii="Times New Roman" w:hAnsi="Times New Roman" w:cs="Times New Roman"/>
          <w:sz w:val="28"/>
          <w:szCs w:val="28"/>
        </w:rPr>
        <w:t>любезный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B634BE">
        <w:rPr>
          <w:rFonts w:ascii="Times New Roman" w:hAnsi="Times New Roman" w:cs="Times New Roman"/>
          <w:sz w:val="28"/>
          <w:szCs w:val="28"/>
        </w:rPr>
        <w:t>И применим этот термин только по отношению к юношам и мужчинам.</w:t>
      </w:r>
    </w:p>
    <w:p w:rsidR="0064156E" w:rsidRDefault="00B634BE" w:rsidP="00391E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56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алантность это не м</w:t>
      </w:r>
      <w:r w:rsidR="0064156E" w:rsidRPr="0064156E">
        <w:rPr>
          <w:rFonts w:ascii="Times New Roman" w:hAnsi="Times New Roman" w:cs="Times New Roman"/>
          <w:sz w:val="28"/>
          <w:szCs w:val="28"/>
        </w:rPr>
        <w:t>ода, это образ жизни. Правда, образ, востребованный в опр</w:t>
      </w:r>
      <w:r>
        <w:rPr>
          <w:rFonts w:ascii="Times New Roman" w:hAnsi="Times New Roman" w:cs="Times New Roman"/>
          <w:sz w:val="28"/>
          <w:szCs w:val="28"/>
        </w:rPr>
        <w:t>еделённых</w:t>
      </w:r>
      <w:r w:rsidR="0064156E" w:rsidRPr="0064156E">
        <w:rPr>
          <w:rFonts w:ascii="Times New Roman" w:hAnsi="Times New Roman" w:cs="Times New Roman"/>
          <w:sz w:val="28"/>
          <w:szCs w:val="28"/>
        </w:rPr>
        <w:t xml:space="preserve"> кругах. Понятия о </w:t>
      </w:r>
      <w:r w:rsidRPr="0064156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алантности,</w:t>
      </w:r>
      <w:r w:rsidRPr="00641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</w:t>
      </w:r>
      <w:r w:rsidR="0064156E" w:rsidRPr="0064156E">
        <w:rPr>
          <w:rFonts w:ascii="Times New Roman" w:hAnsi="Times New Roman" w:cs="Times New Roman"/>
          <w:sz w:val="28"/>
          <w:szCs w:val="28"/>
        </w:rPr>
        <w:t>ой или иной степени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156E" w:rsidRPr="0064156E">
        <w:rPr>
          <w:rFonts w:ascii="Times New Roman" w:hAnsi="Times New Roman" w:cs="Times New Roman"/>
          <w:sz w:val="28"/>
          <w:szCs w:val="28"/>
        </w:rPr>
        <w:t xml:space="preserve"> имеют почти все. Не все соблюда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4156E" w:rsidRPr="0064156E">
        <w:rPr>
          <w:rFonts w:ascii="Times New Roman" w:hAnsi="Times New Roman" w:cs="Times New Roman"/>
          <w:sz w:val="28"/>
          <w:szCs w:val="28"/>
        </w:rPr>
        <w:t xml:space="preserve">т. В молодости свойственно стесняться лучшего в себе. Понимание приходит позже, когда появляются </w:t>
      </w:r>
      <w:r>
        <w:rPr>
          <w:rFonts w:ascii="Times New Roman" w:hAnsi="Times New Roman" w:cs="Times New Roman"/>
          <w:sz w:val="28"/>
          <w:szCs w:val="28"/>
        </w:rPr>
        <w:t>в окружении девушки и</w:t>
      </w:r>
      <w:r w:rsidR="0064156E" w:rsidRPr="0064156E">
        <w:rPr>
          <w:rFonts w:ascii="Times New Roman" w:hAnsi="Times New Roman" w:cs="Times New Roman"/>
          <w:sz w:val="28"/>
          <w:szCs w:val="28"/>
        </w:rPr>
        <w:t xml:space="preserve"> хочется </w:t>
      </w:r>
      <w:r w:rsidRPr="0064156E">
        <w:rPr>
          <w:rFonts w:ascii="Times New Roman" w:hAnsi="Times New Roman" w:cs="Times New Roman"/>
          <w:sz w:val="28"/>
          <w:szCs w:val="28"/>
        </w:rPr>
        <w:t>выделиться</w:t>
      </w:r>
      <w:r>
        <w:rPr>
          <w:rFonts w:ascii="Times New Roman" w:hAnsi="Times New Roman" w:cs="Times New Roman"/>
          <w:sz w:val="28"/>
          <w:szCs w:val="28"/>
        </w:rPr>
        <w:t xml:space="preserve"> на фоне других. </w:t>
      </w:r>
      <w:r w:rsidRPr="0064156E">
        <w:rPr>
          <w:rFonts w:ascii="Times New Roman" w:hAnsi="Times New Roman" w:cs="Times New Roman"/>
          <w:sz w:val="28"/>
          <w:szCs w:val="28"/>
        </w:rPr>
        <w:t>Сегодня</w:t>
      </w:r>
      <w:r w:rsidR="0064156E" w:rsidRPr="0064156E">
        <w:rPr>
          <w:rFonts w:ascii="Times New Roman" w:hAnsi="Times New Roman" w:cs="Times New Roman"/>
          <w:sz w:val="28"/>
          <w:szCs w:val="28"/>
        </w:rPr>
        <w:t xml:space="preserve">, со </w:t>
      </w:r>
      <w:r w:rsidRPr="0064156E">
        <w:rPr>
          <w:rFonts w:ascii="Times New Roman" w:hAnsi="Times New Roman" w:cs="Times New Roman"/>
          <w:sz w:val="28"/>
          <w:szCs w:val="28"/>
        </w:rPr>
        <w:t>скидкой</w:t>
      </w:r>
      <w:r w:rsidR="0064156E" w:rsidRPr="0064156E">
        <w:rPr>
          <w:rFonts w:ascii="Times New Roman" w:hAnsi="Times New Roman" w:cs="Times New Roman"/>
          <w:sz w:val="28"/>
          <w:szCs w:val="28"/>
        </w:rPr>
        <w:t xml:space="preserve"> на общество, г</w:t>
      </w:r>
      <w:r>
        <w:rPr>
          <w:rFonts w:ascii="Times New Roman" w:hAnsi="Times New Roman" w:cs="Times New Roman"/>
          <w:sz w:val="28"/>
          <w:szCs w:val="28"/>
        </w:rPr>
        <w:t>алантностью</w:t>
      </w:r>
      <w:r w:rsidR="0064156E" w:rsidRPr="0064156E">
        <w:rPr>
          <w:rFonts w:ascii="Times New Roman" w:hAnsi="Times New Roman" w:cs="Times New Roman"/>
          <w:sz w:val="28"/>
          <w:szCs w:val="28"/>
        </w:rPr>
        <w:t xml:space="preserve"> можно на</w:t>
      </w:r>
      <w:r>
        <w:rPr>
          <w:rFonts w:ascii="Times New Roman" w:hAnsi="Times New Roman" w:cs="Times New Roman"/>
          <w:sz w:val="28"/>
          <w:szCs w:val="28"/>
        </w:rPr>
        <w:t xml:space="preserve">звать просто умение себя вести: </w:t>
      </w:r>
      <w:r w:rsidR="0064156E" w:rsidRPr="0064156E">
        <w:rPr>
          <w:rFonts w:ascii="Times New Roman" w:hAnsi="Times New Roman" w:cs="Times New Roman"/>
          <w:sz w:val="28"/>
          <w:szCs w:val="28"/>
        </w:rPr>
        <w:t>следить за своим внешним видом, своей речью, поведением.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56E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64156E" w:rsidRPr="0064156E">
        <w:rPr>
          <w:rFonts w:ascii="Times New Roman" w:hAnsi="Times New Roman" w:cs="Times New Roman"/>
          <w:sz w:val="28"/>
          <w:szCs w:val="28"/>
        </w:rPr>
        <w:t xml:space="preserve">определенные ритуалы, вроде </w:t>
      </w:r>
      <w:proofErr w:type="spellStart"/>
      <w:r w:rsidR="0064156E" w:rsidRPr="0064156E">
        <w:rPr>
          <w:rFonts w:ascii="Times New Roman" w:hAnsi="Times New Roman" w:cs="Times New Roman"/>
          <w:sz w:val="28"/>
          <w:szCs w:val="28"/>
        </w:rPr>
        <w:t>придерживания</w:t>
      </w:r>
      <w:proofErr w:type="spellEnd"/>
      <w:r w:rsidR="0064156E" w:rsidRPr="0064156E">
        <w:rPr>
          <w:rFonts w:ascii="Times New Roman" w:hAnsi="Times New Roman" w:cs="Times New Roman"/>
          <w:sz w:val="28"/>
          <w:szCs w:val="28"/>
        </w:rPr>
        <w:t xml:space="preserve"> дверей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156E" w:rsidRPr="0064156E">
        <w:rPr>
          <w:rFonts w:ascii="Times New Roman" w:hAnsi="Times New Roman" w:cs="Times New Roman"/>
          <w:sz w:val="28"/>
          <w:szCs w:val="28"/>
        </w:rPr>
        <w:t xml:space="preserve"> и пр. Это требование общественной жизни, которое многим </w:t>
      </w:r>
      <w:r w:rsidRPr="0064156E">
        <w:rPr>
          <w:rFonts w:ascii="Times New Roman" w:hAnsi="Times New Roman" w:cs="Times New Roman"/>
          <w:sz w:val="28"/>
          <w:szCs w:val="28"/>
        </w:rPr>
        <w:t>приходится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ыполнять, </w:t>
      </w:r>
      <w:r w:rsidRPr="0064156E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56E">
        <w:rPr>
          <w:rFonts w:ascii="Times New Roman" w:hAnsi="Times New Roman" w:cs="Times New Roman"/>
          <w:sz w:val="28"/>
          <w:szCs w:val="28"/>
        </w:rPr>
        <w:t xml:space="preserve"> </w:t>
      </w:r>
      <w:r w:rsidR="0064156E" w:rsidRPr="0064156E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156E" w:rsidRPr="0064156E">
        <w:rPr>
          <w:rFonts w:ascii="Times New Roman" w:hAnsi="Times New Roman" w:cs="Times New Roman"/>
          <w:sz w:val="28"/>
          <w:szCs w:val="28"/>
        </w:rPr>
        <w:t xml:space="preserve"> лиш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4156E" w:rsidRPr="0064156E">
        <w:rPr>
          <w:rFonts w:ascii="Times New Roman" w:hAnsi="Times New Roman" w:cs="Times New Roman"/>
          <w:sz w:val="28"/>
          <w:szCs w:val="28"/>
        </w:rPr>
        <w:t xml:space="preserve"> для единиц считается </w:t>
      </w:r>
      <w:r w:rsidRPr="0064156E">
        <w:rPr>
          <w:rFonts w:ascii="Times New Roman" w:hAnsi="Times New Roman" w:cs="Times New Roman"/>
          <w:sz w:val="28"/>
          <w:szCs w:val="28"/>
        </w:rPr>
        <w:t>естественным</w:t>
      </w:r>
      <w:r w:rsidR="0064156E" w:rsidRPr="0064156E">
        <w:rPr>
          <w:rFonts w:ascii="Times New Roman" w:hAnsi="Times New Roman" w:cs="Times New Roman"/>
          <w:sz w:val="28"/>
          <w:szCs w:val="28"/>
        </w:rPr>
        <w:t xml:space="preserve"> </w:t>
      </w:r>
      <w:r w:rsidRPr="0064156E">
        <w:rPr>
          <w:rFonts w:ascii="Times New Roman" w:hAnsi="Times New Roman" w:cs="Times New Roman"/>
          <w:sz w:val="28"/>
          <w:szCs w:val="28"/>
        </w:rPr>
        <w:t>поведением</w:t>
      </w:r>
      <w:r w:rsidR="0064156E" w:rsidRPr="0064156E">
        <w:rPr>
          <w:rFonts w:ascii="Times New Roman" w:hAnsi="Times New Roman" w:cs="Times New Roman"/>
          <w:sz w:val="28"/>
          <w:szCs w:val="28"/>
        </w:rPr>
        <w:t>.</w:t>
      </w:r>
    </w:p>
    <w:p w:rsidR="00B634BE" w:rsidRDefault="00B634BE" w:rsidP="00391E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DF00D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 современному мальчишке быть галантным? Ведь вокруг так много самостоятельных девочек с командными нотками в голосе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станет ли мальчик причиной насмешек среди других детей? </w:t>
      </w:r>
    </w:p>
    <w:p w:rsidR="00B634BE" w:rsidRDefault="00B634BE" w:rsidP="00391E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жизнь динамична, эмоциональна, хочется успеть больше за меньшее время. Тут уж не до поклонов и реверансов. </w:t>
      </w:r>
      <w:r w:rsidR="002E7A1F">
        <w:rPr>
          <w:rFonts w:ascii="Times New Roman" w:hAnsi="Times New Roman" w:cs="Times New Roman"/>
          <w:sz w:val="28"/>
          <w:szCs w:val="28"/>
        </w:rPr>
        <w:t xml:space="preserve">Примеры из старых фильмов и книг почти пережитки. Много еще аргументов можно привести не в пользу галантных манер. Но, почему то, любой девушке или женщине не хочется оказаться быть приглашенной на танец путем подманивания пальцем, а потом «забытой» на </w:t>
      </w:r>
      <w:proofErr w:type="spellStart"/>
      <w:r w:rsidR="002E7A1F">
        <w:rPr>
          <w:rFonts w:ascii="Times New Roman" w:hAnsi="Times New Roman" w:cs="Times New Roman"/>
          <w:sz w:val="28"/>
          <w:szCs w:val="28"/>
        </w:rPr>
        <w:t>танцполе</w:t>
      </w:r>
      <w:proofErr w:type="spellEnd"/>
      <w:r w:rsidR="002E7A1F">
        <w:rPr>
          <w:rFonts w:ascii="Times New Roman" w:hAnsi="Times New Roman" w:cs="Times New Roman"/>
          <w:sz w:val="28"/>
          <w:szCs w:val="28"/>
        </w:rPr>
        <w:t xml:space="preserve">. Поддерживать отношения с молодым человеком, который открывает дверь впереди идущей девушкой? </w:t>
      </w:r>
    </w:p>
    <w:p w:rsidR="002E7A1F" w:rsidRDefault="002E7A1F" w:rsidP="00391E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эти девушки и женщины? Все просто: это мамы, сестры, подруги этих же маленьких или больших мальчиков. </w:t>
      </w:r>
    </w:p>
    <w:p w:rsidR="002E7A1F" w:rsidRDefault="002E7A1F" w:rsidP="00391E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можно предпринимать уже в дошкольном детстве, чтобы поселились рыцарские качества у мальчиков? Может, просто начать обращаться к ним красивым словом «кавалер»? Это тоже приветствуется. </w:t>
      </w:r>
      <w:r w:rsidR="00CD2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0D8" w:rsidRDefault="00CD2CBE" w:rsidP="00391E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приятно педагогу в детском саду обратить внимание девчонок группы на мальчика, который красиво пригласил </w:t>
      </w:r>
      <w:r w:rsidR="00DF00D8">
        <w:rPr>
          <w:rFonts w:ascii="Times New Roman" w:hAnsi="Times New Roman" w:cs="Times New Roman"/>
          <w:sz w:val="28"/>
          <w:szCs w:val="28"/>
        </w:rPr>
        <w:t xml:space="preserve">девочку </w:t>
      </w:r>
      <w:r>
        <w:rPr>
          <w:rFonts w:ascii="Times New Roman" w:hAnsi="Times New Roman" w:cs="Times New Roman"/>
          <w:sz w:val="28"/>
          <w:szCs w:val="28"/>
        </w:rPr>
        <w:t>на танец или игру и бережно обращается с</w:t>
      </w:r>
      <w:r w:rsidR="00DF00D8">
        <w:rPr>
          <w:rFonts w:ascii="Times New Roman" w:hAnsi="Times New Roman" w:cs="Times New Roman"/>
          <w:sz w:val="28"/>
          <w:szCs w:val="28"/>
        </w:rPr>
        <w:t xml:space="preserve"> ней</w:t>
      </w:r>
      <w:r>
        <w:rPr>
          <w:rFonts w:ascii="Times New Roman" w:hAnsi="Times New Roman" w:cs="Times New Roman"/>
          <w:sz w:val="28"/>
          <w:szCs w:val="28"/>
        </w:rPr>
        <w:t>? Девочки сразу захотят общаться с таким рыцарем, и тут можно назвать мальчика «галантным кавалером»</w:t>
      </w:r>
      <w:r w:rsidR="00DF00D8">
        <w:rPr>
          <w:rFonts w:ascii="Times New Roman" w:hAnsi="Times New Roman" w:cs="Times New Roman"/>
          <w:sz w:val="28"/>
          <w:szCs w:val="28"/>
        </w:rPr>
        <w:t xml:space="preserve">, обязательно указав на красивые манеры. </w:t>
      </w:r>
      <w:r>
        <w:rPr>
          <w:rFonts w:ascii="Times New Roman" w:hAnsi="Times New Roman" w:cs="Times New Roman"/>
          <w:sz w:val="28"/>
          <w:szCs w:val="28"/>
        </w:rPr>
        <w:t xml:space="preserve">Уверяю, </w:t>
      </w:r>
      <w:r w:rsidR="00DF00D8">
        <w:rPr>
          <w:rFonts w:ascii="Times New Roman" w:hAnsi="Times New Roman" w:cs="Times New Roman"/>
          <w:sz w:val="28"/>
          <w:szCs w:val="28"/>
        </w:rPr>
        <w:t xml:space="preserve">каждой </w:t>
      </w:r>
      <w:r>
        <w:rPr>
          <w:rFonts w:ascii="Times New Roman" w:hAnsi="Times New Roman" w:cs="Times New Roman"/>
          <w:sz w:val="28"/>
          <w:szCs w:val="28"/>
        </w:rPr>
        <w:t>захочет</w:t>
      </w:r>
      <w:r w:rsidR="00DF00D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иметь такого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партнера и друга. А другие мальчишки, даже если отреагируют бурно, обязательно возьмут на вооружение этот факт. </w:t>
      </w:r>
    </w:p>
    <w:p w:rsidR="002E7A1F" w:rsidRDefault="00CD2CBE" w:rsidP="00391E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занятия, детские утренники располагают к такому вежливому общению. Педагог всегда старается увидеть и поддержать вежливую манеру поведения в мальчике. Со временем, девочки очень избирательно находят партнера для игры или танца, отказывая «недостойным». Всем хочется уважительного к себе отношения. А, как раз, оно и начинает про</w:t>
      </w:r>
      <w:r w:rsidR="00DF00D8">
        <w:rPr>
          <w:rFonts w:ascii="Times New Roman" w:hAnsi="Times New Roman" w:cs="Times New Roman"/>
          <w:sz w:val="28"/>
          <w:szCs w:val="28"/>
        </w:rPr>
        <w:t xml:space="preserve">являться в дошкольном возрасте. Ведь, сколько парных танцев мы разучиваем, сколько игр, где можно проявить лучшие качества: вежливость, любезность, уступчивость. </w:t>
      </w:r>
    </w:p>
    <w:p w:rsidR="00DF00D8" w:rsidRDefault="00DF00D8" w:rsidP="00391E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и папы, обращайте внимание на публичные манеры ваших мальчишек. Отмечайте положительные моменты</w:t>
      </w:r>
      <w:r w:rsidR="00D10493">
        <w:rPr>
          <w:rFonts w:ascii="Times New Roman" w:hAnsi="Times New Roman" w:cs="Times New Roman"/>
          <w:sz w:val="28"/>
          <w:szCs w:val="28"/>
        </w:rPr>
        <w:t xml:space="preserve"> в поведении по отношению к девочкам</w:t>
      </w:r>
      <w:r>
        <w:rPr>
          <w:rFonts w:ascii="Times New Roman" w:hAnsi="Times New Roman" w:cs="Times New Roman"/>
          <w:sz w:val="28"/>
          <w:szCs w:val="28"/>
        </w:rPr>
        <w:t xml:space="preserve">, говорите, что это красиво, достойно настоящего мальчика, и вашему сыну самому захочется придерживаться этих правил! </w:t>
      </w:r>
    </w:p>
    <w:p w:rsidR="00DF00D8" w:rsidRDefault="00DF00D8" w:rsidP="00DF00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B634BE" w:rsidRPr="0064156E" w:rsidRDefault="00DF00D8" w:rsidP="00DF00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Лариса Викторовна</w:t>
      </w:r>
    </w:p>
    <w:p w:rsidR="00E2689A" w:rsidRPr="00E2689A" w:rsidRDefault="00E2689A">
      <w:pPr>
        <w:rPr>
          <w:rFonts w:ascii="Times New Roman" w:hAnsi="Times New Roman" w:cs="Times New Roman"/>
          <w:b/>
          <w:sz w:val="28"/>
          <w:szCs w:val="28"/>
        </w:rPr>
      </w:pPr>
    </w:p>
    <w:sectPr w:rsidR="00E2689A" w:rsidRPr="00E2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1F"/>
    <w:rsid w:val="002E7A1F"/>
    <w:rsid w:val="00391ED5"/>
    <w:rsid w:val="0064156E"/>
    <w:rsid w:val="00A14F1F"/>
    <w:rsid w:val="00B634BE"/>
    <w:rsid w:val="00CD2CBE"/>
    <w:rsid w:val="00D10493"/>
    <w:rsid w:val="00DF00D8"/>
    <w:rsid w:val="00E2689A"/>
    <w:rsid w:val="00E3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2018-06-10T18:58:00Z</dcterms:created>
  <dcterms:modified xsi:type="dcterms:W3CDTF">2018-09-29T14:43:00Z</dcterms:modified>
</cp:coreProperties>
</file>