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FFB" w:rsidRDefault="008D3FFB" w:rsidP="001C722B">
      <w:pPr>
        <w:jc w:val="center"/>
        <w:rPr>
          <w:rFonts w:ascii="Arial Black" w:hAnsi="Arial Black"/>
          <w:b/>
          <w:sz w:val="32"/>
          <w:szCs w:val="32"/>
        </w:rPr>
      </w:pPr>
      <w:r>
        <w:rPr>
          <w:noProof/>
          <w:lang w:eastAsia="ru-RU"/>
        </w:rPr>
        <w:pict>
          <v:group id="_x0000_s1026" style="position:absolute;left:0;text-align:left;margin-left:0;margin-top:-36pt;width:461.25pt;height:333pt;z-index:251654144" coordorigin="1161,3474" coordsize="9225,6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1161;top:3474;width:9225;height:6150">
              <v:imagedata r:id="rId5" r:href="rId6"/>
            </v:shape>
            <v:rect id="_x0000_s1028" style="position:absolute;left:4761;top:5454;width:2160;height:1800" stroked="f">
              <v:textbox style="mso-next-textbox:#_x0000_s1028">
                <w:txbxContent>
                  <w:p w:rsidR="008D3FFB" w:rsidRPr="00B248DD" w:rsidRDefault="008D3FFB" w:rsidP="00E9358E">
                    <w:pPr>
                      <w:jc w:val="center"/>
                      <w:rPr>
                        <w:b/>
                        <w:bCs/>
                        <w:sz w:val="20"/>
                        <w:szCs w:val="20"/>
                      </w:rPr>
                    </w:pPr>
                  </w:p>
                  <w:p w:rsidR="008D3FFB" w:rsidRPr="00B248DD" w:rsidRDefault="008D3FFB" w:rsidP="00E9358E">
                    <w:pPr>
                      <w:jc w:val="center"/>
                      <w:rPr>
                        <w:b/>
                        <w:bCs/>
                        <w:color w:val="0000FF"/>
                        <w:sz w:val="34"/>
                        <w:szCs w:val="34"/>
                      </w:rPr>
                    </w:pPr>
                    <w:r w:rsidRPr="00B248DD">
                      <w:rPr>
                        <w:b/>
                        <w:bCs/>
                        <w:color w:val="0000FF"/>
                        <w:sz w:val="34"/>
                        <w:szCs w:val="34"/>
                      </w:rPr>
                      <w:t>Кукольный театр – детям!</w:t>
                    </w:r>
                  </w:p>
                </w:txbxContent>
              </v:textbox>
            </v:rect>
          </v:group>
        </w:pict>
      </w:r>
    </w:p>
    <w:p w:rsidR="008D3FFB" w:rsidRDefault="008D3FFB" w:rsidP="001C722B">
      <w:pPr>
        <w:jc w:val="center"/>
        <w:rPr>
          <w:rFonts w:ascii="Arial Black" w:hAnsi="Arial Black"/>
          <w:b/>
          <w:sz w:val="32"/>
          <w:szCs w:val="32"/>
        </w:rPr>
      </w:pPr>
    </w:p>
    <w:p w:rsidR="008D3FFB" w:rsidRDefault="008D3FFB" w:rsidP="001C722B">
      <w:pPr>
        <w:jc w:val="center"/>
        <w:rPr>
          <w:rFonts w:ascii="Arial Black" w:hAnsi="Arial Black"/>
          <w:b/>
          <w:sz w:val="32"/>
          <w:szCs w:val="32"/>
        </w:rPr>
      </w:pPr>
    </w:p>
    <w:p w:rsidR="008D3FFB" w:rsidRDefault="008D3FFB" w:rsidP="001C722B">
      <w:pPr>
        <w:jc w:val="center"/>
        <w:rPr>
          <w:rFonts w:ascii="Arial Black" w:hAnsi="Arial Black"/>
          <w:b/>
          <w:sz w:val="32"/>
          <w:szCs w:val="32"/>
        </w:rPr>
      </w:pPr>
    </w:p>
    <w:p w:rsidR="008D3FFB" w:rsidRDefault="008D3FFB" w:rsidP="001C722B">
      <w:pPr>
        <w:jc w:val="center"/>
        <w:rPr>
          <w:rFonts w:ascii="Arial Black" w:hAnsi="Arial Black"/>
          <w:b/>
          <w:sz w:val="32"/>
          <w:szCs w:val="32"/>
        </w:rPr>
      </w:pPr>
    </w:p>
    <w:p w:rsidR="008D3FFB" w:rsidRDefault="008D3FFB" w:rsidP="001C722B">
      <w:pPr>
        <w:jc w:val="center"/>
        <w:rPr>
          <w:rFonts w:ascii="Arial Black" w:hAnsi="Arial Black"/>
          <w:b/>
          <w:sz w:val="32"/>
          <w:szCs w:val="32"/>
        </w:rPr>
      </w:pPr>
    </w:p>
    <w:p w:rsidR="008D3FFB" w:rsidRDefault="008D3FFB" w:rsidP="001C722B">
      <w:pPr>
        <w:jc w:val="center"/>
        <w:rPr>
          <w:rFonts w:ascii="Arial Black" w:hAnsi="Arial Black"/>
          <w:b/>
          <w:sz w:val="32"/>
          <w:szCs w:val="32"/>
        </w:rPr>
      </w:pPr>
    </w:p>
    <w:p w:rsidR="008D3FFB" w:rsidRDefault="008D3FFB" w:rsidP="001C722B">
      <w:pPr>
        <w:jc w:val="center"/>
        <w:rPr>
          <w:rFonts w:ascii="Arial Black" w:hAnsi="Arial Black"/>
          <w:b/>
          <w:sz w:val="32"/>
          <w:szCs w:val="32"/>
        </w:rPr>
      </w:pPr>
    </w:p>
    <w:p w:rsidR="008D3FFB" w:rsidRDefault="008D3FFB" w:rsidP="001C722B">
      <w:pPr>
        <w:jc w:val="center"/>
        <w:rPr>
          <w:rFonts w:ascii="Arial Black" w:hAnsi="Arial Black"/>
          <w:b/>
          <w:sz w:val="32"/>
          <w:szCs w:val="32"/>
        </w:rPr>
      </w:pPr>
    </w:p>
    <w:p w:rsidR="008D3FFB" w:rsidRDefault="008D3FFB" w:rsidP="001C722B">
      <w:pPr>
        <w:jc w:val="center"/>
        <w:rPr>
          <w:rFonts w:ascii="Arial Black" w:hAnsi="Arial Black"/>
          <w:b/>
          <w:sz w:val="28"/>
          <w:szCs w:val="28"/>
        </w:rPr>
      </w:pPr>
      <w:r w:rsidRPr="008F4EB5">
        <w:rPr>
          <w:rFonts w:ascii="Arial Black" w:hAnsi="Arial Black"/>
          <w:b/>
          <w:sz w:val="32"/>
          <w:szCs w:val="32"/>
        </w:rPr>
        <w:t>От трех до четырех лет</w:t>
      </w:r>
    </w:p>
    <w:p w:rsidR="008D3FFB" w:rsidRDefault="008D3FFB" w:rsidP="00335DA9">
      <w:pPr>
        <w:ind w:firstLine="708"/>
        <w:jc w:val="both"/>
        <w:rPr>
          <w:rFonts w:ascii="Arial" w:hAnsi="Arial" w:cs="Arial"/>
          <w:sz w:val="28"/>
          <w:szCs w:val="28"/>
        </w:rPr>
      </w:pPr>
      <w:r w:rsidRPr="008F4EB5">
        <w:rPr>
          <w:rFonts w:ascii="Arial" w:hAnsi="Arial" w:cs="Arial"/>
          <w:sz w:val="24"/>
          <w:szCs w:val="24"/>
        </w:rPr>
        <w:t>Вашему</w:t>
      </w:r>
      <w:r>
        <w:rPr>
          <w:rFonts w:ascii="Arial" w:hAnsi="Arial" w:cs="Arial"/>
          <w:sz w:val="24"/>
          <w:szCs w:val="24"/>
        </w:rPr>
        <w:t xml:space="preserve"> </w:t>
      </w:r>
      <w:r w:rsidRPr="008F4EB5">
        <w:rPr>
          <w:rFonts w:ascii="Arial" w:hAnsi="Arial" w:cs="Arial"/>
          <w:sz w:val="24"/>
          <w:szCs w:val="24"/>
        </w:rPr>
        <w:t>малышу</w:t>
      </w:r>
      <w:r>
        <w:rPr>
          <w:rFonts w:ascii="Arial" w:hAnsi="Arial" w:cs="Arial"/>
          <w:sz w:val="24"/>
          <w:szCs w:val="24"/>
        </w:rPr>
        <w:t xml:space="preserve"> </w:t>
      </w:r>
      <w:r w:rsidRPr="008F4EB5">
        <w:rPr>
          <w:rFonts w:ascii="Arial" w:hAnsi="Arial" w:cs="Arial"/>
          <w:sz w:val="24"/>
          <w:szCs w:val="24"/>
        </w:rPr>
        <w:t>исполнилось</w:t>
      </w:r>
      <w:r>
        <w:rPr>
          <w:rFonts w:ascii="Arial" w:hAnsi="Arial" w:cs="Arial"/>
          <w:sz w:val="24"/>
          <w:szCs w:val="24"/>
        </w:rPr>
        <w:t xml:space="preserve"> </w:t>
      </w:r>
      <w:r w:rsidRPr="008F4EB5">
        <w:rPr>
          <w:rFonts w:ascii="Arial" w:hAnsi="Arial" w:cs="Arial"/>
          <w:sz w:val="24"/>
          <w:szCs w:val="24"/>
        </w:rPr>
        <w:t>три</w:t>
      </w:r>
      <w:r>
        <w:rPr>
          <w:rFonts w:ascii="Arial" w:hAnsi="Arial" w:cs="Arial"/>
          <w:sz w:val="24"/>
          <w:szCs w:val="24"/>
        </w:rPr>
        <w:t xml:space="preserve"> </w:t>
      </w:r>
      <w:r w:rsidRPr="008F4EB5">
        <w:rPr>
          <w:rFonts w:ascii="Arial" w:hAnsi="Arial" w:cs="Arial"/>
          <w:sz w:val="24"/>
          <w:szCs w:val="24"/>
        </w:rPr>
        <w:t>года</w:t>
      </w:r>
      <w:r w:rsidRPr="008F4EB5">
        <w:rPr>
          <w:rFonts w:ascii="Arial Rounded MT Bold" w:hAnsi="Arial Rounded MT Bold"/>
          <w:sz w:val="24"/>
          <w:szCs w:val="24"/>
        </w:rPr>
        <w:t xml:space="preserve">. </w:t>
      </w:r>
      <w:r w:rsidRPr="008F4EB5">
        <w:rPr>
          <w:rFonts w:ascii="Arial" w:hAnsi="Arial" w:cs="Arial"/>
          <w:sz w:val="24"/>
          <w:szCs w:val="24"/>
        </w:rPr>
        <w:t>Если</w:t>
      </w:r>
      <w:r>
        <w:rPr>
          <w:rFonts w:ascii="Arial" w:hAnsi="Arial" w:cs="Arial"/>
          <w:sz w:val="24"/>
          <w:szCs w:val="24"/>
        </w:rPr>
        <w:t xml:space="preserve"> </w:t>
      </w:r>
      <w:r w:rsidRPr="008F4EB5">
        <w:rPr>
          <w:rFonts w:ascii="Arial" w:hAnsi="Arial" w:cs="Arial"/>
          <w:sz w:val="24"/>
          <w:szCs w:val="24"/>
        </w:rPr>
        <w:t>выиграли с ним в кукольный театр, то ребенок получил некоторые навыки управления куклами. А самое главное, у него появился интерес к этому виду деятельности.</w:t>
      </w:r>
      <w:r>
        <w:rPr>
          <w:rFonts w:ascii="Arial" w:hAnsi="Arial" w:cs="Arial"/>
          <w:sz w:val="24"/>
          <w:szCs w:val="24"/>
        </w:rPr>
        <w:t xml:space="preserve"> </w:t>
      </w:r>
      <w:r w:rsidRPr="008F4EB5">
        <w:rPr>
          <w:rFonts w:ascii="Arial" w:hAnsi="Arial" w:cs="Arial"/>
          <w:sz w:val="24"/>
          <w:szCs w:val="24"/>
        </w:rPr>
        <w:t>Необходимо поддерживать желание малыша заниматься этим интересным делом. Предлагаем вам вместе с ребенком изготовить кукол для настольного театра. Это театр мягкой игрушки на пластиковой бутылке, вязаной  игрушки, дымковской игрушки, конусной игрушки. Далее мы остановимся на изготовлении каждого вида кукольного театра. Хорошо, если малыш примет активное участие в изготовлении кукол, декораций к будущему спектаклю. Дети трех лет могут самостоятельно выбрать пуговицы для глаз куклы, посоветовать вам, какого цвета взять нитки для изготовления волос куклы, подобрать ткань для одежды, раскрасить нарисованные вами декорации к будущему спектаклю.</w:t>
      </w:r>
      <w:r>
        <w:rPr>
          <w:rFonts w:ascii="Arial" w:hAnsi="Arial" w:cs="Arial"/>
          <w:sz w:val="24"/>
          <w:szCs w:val="24"/>
        </w:rPr>
        <w:t xml:space="preserve"> </w:t>
      </w:r>
      <w:r w:rsidRPr="008F4EB5">
        <w:rPr>
          <w:rFonts w:ascii="Arial" w:hAnsi="Arial" w:cs="Arial"/>
          <w:sz w:val="24"/>
          <w:szCs w:val="24"/>
        </w:rPr>
        <w:t>Погружайте ребенка в творческий процесс, стремитесь развивать его фантазию, интерес к подготовке и проведению спектакля</w:t>
      </w:r>
      <w:r w:rsidRPr="00EB6059">
        <w:rPr>
          <w:rFonts w:ascii="Arial" w:hAnsi="Arial" w:cs="Arial"/>
          <w:sz w:val="28"/>
          <w:szCs w:val="28"/>
        </w:rPr>
        <w:t>.</w:t>
      </w:r>
    </w:p>
    <w:p w:rsidR="008D3FFB" w:rsidRPr="008F4EB5" w:rsidRDefault="008D3FFB" w:rsidP="00E9358E">
      <w:pPr>
        <w:jc w:val="center"/>
        <w:rPr>
          <w:rFonts w:ascii="Arial" w:hAnsi="Arial" w:cs="Arial"/>
          <w:b/>
          <w:sz w:val="24"/>
          <w:szCs w:val="24"/>
        </w:rPr>
      </w:pPr>
      <w:r w:rsidRPr="008F4EB5">
        <w:rPr>
          <w:rFonts w:ascii="Arial" w:hAnsi="Arial" w:cs="Arial"/>
          <w:b/>
          <w:sz w:val="24"/>
          <w:szCs w:val="24"/>
        </w:rPr>
        <w:t>Вязаные пальчиковые куклы</w:t>
      </w:r>
    </w:p>
    <w:p w:rsidR="008D3FFB" w:rsidRPr="008F4EB5" w:rsidRDefault="008D3FFB" w:rsidP="00E9358E">
      <w:pPr>
        <w:pStyle w:val="ListParagraph"/>
        <w:numPr>
          <w:ilvl w:val="0"/>
          <w:numId w:val="1"/>
        </w:numPr>
        <w:jc w:val="both"/>
        <w:rPr>
          <w:rFonts w:ascii="Arial" w:hAnsi="Arial" w:cs="Arial"/>
          <w:sz w:val="24"/>
          <w:szCs w:val="24"/>
        </w:rPr>
      </w:pPr>
      <w:r>
        <w:rPr>
          <w:noProof/>
          <w:lang w:eastAsia="ru-RU"/>
        </w:rPr>
        <w:pict>
          <v:shape id="_x0000_s1029" type="#_x0000_t75" alt="" style="position:absolute;left:0;text-align:left;margin-left:18pt;margin-top:52.6pt;width:2in;height:108pt;z-index:-251661312" wrapcoords="-59 0 -59 21522 21600 21522 21600 0 -59 0">
            <v:imagedata r:id="rId7" r:href="rId8"/>
            <w10:wrap type="tight"/>
          </v:shape>
        </w:pict>
      </w:r>
      <w:r w:rsidRPr="008F4EB5">
        <w:rPr>
          <w:rFonts w:ascii="Arial" w:hAnsi="Arial" w:cs="Arial"/>
          <w:sz w:val="24"/>
          <w:szCs w:val="24"/>
        </w:rPr>
        <w:t>Эти куколки могут быть вывязаны по пальчику ребенка или на всю руку. Куколку стоит одевать на самые «послушные» пальчики: указательный, большой.</w:t>
      </w:r>
    </w:p>
    <w:p w:rsidR="008D3FFB" w:rsidRDefault="008D3FFB" w:rsidP="008F4EB5">
      <w:pPr>
        <w:jc w:val="center"/>
        <w:rPr>
          <w:rFonts w:ascii="Arial" w:hAnsi="Arial" w:cs="Arial"/>
          <w:b/>
          <w:sz w:val="24"/>
          <w:szCs w:val="24"/>
        </w:rPr>
      </w:pPr>
      <w:r>
        <w:rPr>
          <w:noProof/>
          <w:lang w:eastAsia="ru-RU"/>
        </w:rPr>
        <w:pict>
          <v:shape id="_x0000_s1030" type="#_x0000_t75" alt="" style="position:absolute;left:0;text-align:left;margin-left:189pt;margin-top:3.2pt;width:108pt;height:95.15pt;z-index:251657216">
            <v:imagedata r:id="rId9" r:href="rId10"/>
          </v:shape>
        </w:pict>
      </w:r>
      <w:r>
        <w:rPr>
          <w:noProof/>
          <w:lang w:eastAsia="ru-RU"/>
        </w:rPr>
        <w:pict>
          <v:shape id="_x0000_s1031" type="#_x0000_t75" alt="" style="position:absolute;left:0;text-align:left;margin-left:27pt;margin-top:12.2pt;width:117pt;height:87.85pt;z-index:251656192">
            <v:imagedata r:id="rId11" r:href="rId12"/>
          </v:shape>
        </w:pict>
      </w:r>
    </w:p>
    <w:p w:rsidR="008D3FFB" w:rsidRDefault="008D3FFB" w:rsidP="008F4EB5">
      <w:pPr>
        <w:jc w:val="center"/>
        <w:rPr>
          <w:rFonts w:ascii="Arial" w:hAnsi="Arial" w:cs="Arial"/>
          <w:b/>
          <w:sz w:val="24"/>
          <w:szCs w:val="24"/>
        </w:rPr>
      </w:pPr>
    </w:p>
    <w:p w:rsidR="008D3FFB" w:rsidRPr="008F4EB5" w:rsidRDefault="008D3FFB" w:rsidP="008F4EB5">
      <w:pPr>
        <w:jc w:val="center"/>
        <w:rPr>
          <w:rFonts w:ascii="Arial" w:hAnsi="Arial" w:cs="Arial"/>
          <w:b/>
          <w:sz w:val="24"/>
          <w:szCs w:val="24"/>
        </w:rPr>
      </w:pPr>
      <w:r w:rsidRPr="008F4EB5">
        <w:rPr>
          <w:rFonts w:ascii="Arial" w:hAnsi="Arial" w:cs="Arial"/>
          <w:b/>
          <w:sz w:val="24"/>
          <w:szCs w:val="24"/>
        </w:rPr>
        <w:t>Куклы на пластиковой бутылке</w:t>
      </w:r>
    </w:p>
    <w:p w:rsidR="008D3FFB" w:rsidRPr="008F4EB5" w:rsidRDefault="008D3FFB" w:rsidP="00EB6059">
      <w:pPr>
        <w:pStyle w:val="ListParagraph"/>
        <w:numPr>
          <w:ilvl w:val="0"/>
          <w:numId w:val="1"/>
        </w:numPr>
        <w:jc w:val="both"/>
        <w:rPr>
          <w:rFonts w:ascii="Arial" w:hAnsi="Arial" w:cs="Arial"/>
          <w:sz w:val="24"/>
          <w:szCs w:val="24"/>
        </w:rPr>
      </w:pPr>
      <w:r w:rsidRPr="008F4EB5">
        <w:rPr>
          <w:rFonts w:ascii="Arial" w:hAnsi="Arial" w:cs="Arial"/>
          <w:sz w:val="24"/>
          <w:szCs w:val="24"/>
        </w:rPr>
        <w:t>Необходимо подобрать пластиковую бутылку, которая будет удобна в обхвате детской ручкой (высотой не более 22 см), с устойчивым дном, конусным верхом. Можно применить изогнутую проволоку в качестве ручки. На такую бутылочку легко насаживается готовая кукла.</w:t>
      </w:r>
    </w:p>
    <w:p w:rsidR="008D3FFB" w:rsidRDefault="008D3FFB" w:rsidP="00EB6059">
      <w:pPr>
        <w:pStyle w:val="ListParagraph"/>
        <w:numPr>
          <w:ilvl w:val="0"/>
          <w:numId w:val="1"/>
        </w:numPr>
        <w:jc w:val="both"/>
        <w:rPr>
          <w:rFonts w:ascii="Arial" w:hAnsi="Arial" w:cs="Arial"/>
          <w:sz w:val="24"/>
          <w:szCs w:val="24"/>
        </w:rPr>
      </w:pPr>
      <w:r w:rsidRPr="008F4EB5">
        <w:rPr>
          <w:rFonts w:ascii="Arial" w:hAnsi="Arial" w:cs="Arial"/>
          <w:sz w:val="24"/>
          <w:szCs w:val="24"/>
        </w:rPr>
        <w:t xml:space="preserve">Можно применить бутылку в качестве персонажа.  Для этого стоит подобрать одинаковые по форме, объему, бутылочки и оформить  образ самоклейкой или пластилином. </w:t>
      </w:r>
    </w:p>
    <w:p w:rsidR="008D3FFB" w:rsidRDefault="008D3FFB" w:rsidP="00EB6059">
      <w:pPr>
        <w:pStyle w:val="ListParagraph"/>
        <w:numPr>
          <w:ilvl w:val="0"/>
          <w:numId w:val="1"/>
        </w:numPr>
        <w:jc w:val="both"/>
        <w:rPr>
          <w:rFonts w:ascii="Arial" w:hAnsi="Arial" w:cs="Arial"/>
          <w:sz w:val="24"/>
          <w:szCs w:val="24"/>
        </w:rPr>
      </w:pPr>
      <w:r>
        <w:rPr>
          <w:noProof/>
          <w:lang w:eastAsia="ru-RU"/>
        </w:rPr>
        <w:pict>
          <v:shape id="_x0000_s1032" type="#_x0000_t75" alt="" style="position:absolute;left:0;text-align:left;margin-left:297pt;margin-top:5.45pt;width:2in;height:108pt;z-index:251659264">
            <v:imagedata r:id="rId13" r:href="rId14"/>
          </v:shape>
        </w:pict>
      </w:r>
      <w:r>
        <w:rPr>
          <w:noProof/>
          <w:lang w:eastAsia="ru-RU"/>
        </w:rPr>
        <w:pict>
          <v:shape id="_x0000_s1033" type="#_x0000_t75" alt="" style="position:absolute;left:0;text-align:left;margin-left:0;margin-top:5.45pt;width:162pt;height:108pt;z-index:251658240">
            <v:imagedata r:id="rId15" r:href="rId16" croptop="8255f" cropbottom="7751f" cropleft="8438f" cropright="6469f"/>
          </v:shape>
        </w:pict>
      </w:r>
    </w:p>
    <w:p w:rsidR="008D3FFB" w:rsidRDefault="008D3FFB" w:rsidP="00335DA9">
      <w:pPr>
        <w:pStyle w:val="ListParagraph"/>
        <w:jc w:val="both"/>
        <w:rPr>
          <w:rFonts w:ascii="Arial" w:hAnsi="Arial" w:cs="Arial"/>
          <w:sz w:val="24"/>
          <w:szCs w:val="24"/>
        </w:rPr>
      </w:pPr>
    </w:p>
    <w:p w:rsidR="008D3FFB" w:rsidRDefault="008D3FFB" w:rsidP="00335DA9">
      <w:pPr>
        <w:pStyle w:val="ListParagraph"/>
        <w:jc w:val="both"/>
        <w:rPr>
          <w:rFonts w:ascii="Arial" w:hAnsi="Arial" w:cs="Arial"/>
          <w:sz w:val="24"/>
          <w:szCs w:val="24"/>
        </w:rPr>
      </w:pPr>
    </w:p>
    <w:p w:rsidR="008D3FFB" w:rsidRDefault="008D3FFB" w:rsidP="00335DA9">
      <w:pPr>
        <w:pStyle w:val="ListParagraph"/>
        <w:jc w:val="both"/>
        <w:rPr>
          <w:rFonts w:ascii="Arial" w:hAnsi="Arial" w:cs="Arial"/>
          <w:sz w:val="24"/>
          <w:szCs w:val="24"/>
        </w:rPr>
      </w:pPr>
    </w:p>
    <w:p w:rsidR="008D3FFB" w:rsidRDefault="008D3FFB" w:rsidP="00335DA9">
      <w:pPr>
        <w:pStyle w:val="ListParagraph"/>
        <w:jc w:val="both"/>
        <w:rPr>
          <w:rFonts w:ascii="Arial" w:hAnsi="Arial" w:cs="Arial"/>
          <w:sz w:val="24"/>
          <w:szCs w:val="24"/>
        </w:rPr>
      </w:pPr>
    </w:p>
    <w:p w:rsidR="008D3FFB" w:rsidRDefault="008D3FFB" w:rsidP="00335DA9">
      <w:pPr>
        <w:pStyle w:val="ListParagraph"/>
        <w:jc w:val="both"/>
        <w:rPr>
          <w:rFonts w:ascii="Arial" w:hAnsi="Arial" w:cs="Arial"/>
          <w:sz w:val="24"/>
          <w:szCs w:val="24"/>
        </w:rPr>
      </w:pPr>
    </w:p>
    <w:p w:rsidR="008D3FFB" w:rsidRDefault="008D3FFB" w:rsidP="00335DA9">
      <w:pPr>
        <w:pStyle w:val="ListParagraph"/>
        <w:jc w:val="both"/>
        <w:rPr>
          <w:rFonts w:ascii="Arial" w:hAnsi="Arial" w:cs="Arial"/>
          <w:sz w:val="24"/>
          <w:szCs w:val="24"/>
        </w:rPr>
      </w:pPr>
    </w:p>
    <w:p w:rsidR="008D3FFB" w:rsidRPr="008F4EB5" w:rsidRDefault="008D3FFB" w:rsidP="008F4EB5">
      <w:pPr>
        <w:jc w:val="center"/>
        <w:rPr>
          <w:rFonts w:ascii="Arial" w:hAnsi="Arial" w:cs="Arial"/>
          <w:b/>
          <w:sz w:val="24"/>
          <w:szCs w:val="24"/>
        </w:rPr>
      </w:pPr>
      <w:r w:rsidRPr="008F4EB5">
        <w:rPr>
          <w:rFonts w:ascii="Arial" w:hAnsi="Arial" w:cs="Arial"/>
          <w:b/>
          <w:sz w:val="24"/>
          <w:szCs w:val="24"/>
        </w:rPr>
        <w:t>Куклы для настольного театра</w:t>
      </w:r>
    </w:p>
    <w:p w:rsidR="008D3FFB" w:rsidRPr="008F4EB5" w:rsidRDefault="008D3FFB" w:rsidP="008F4EB5">
      <w:pPr>
        <w:pStyle w:val="ListParagraph"/>
        <w:numPr>
          <w:ilvl w:val="0"/>
          <w:numId w:val="1"/>
        </w:numPr>
        <w:jc w:val="both"/>
        <w:rPr>
          <w:rFonts w:ascii="Arial" w:hAnsi="Arial" w:cs="Arial"/>
          <w:sz w:val="24"/>
          <w:szCs w:val="24"/>
        </w:rPr>
      </w:pPr>
      <w:r w:rsidRPr="008F4EB5">
        <w:rPr>
          <w:rFonts w:ascii="Arial" w:hAnsi="Arial" w:cs="Arial"/>
          <w:sz w:val="24"/>
          <w:szCs w:val="24"/>
        </w:rPr>
        <w:t>Для этого вида театра подойдут домашние игрушки, которыми можно легко манипулировать (наклонять, имитировать шаги, делать вращения головой).</w:t>
      </w:r>
    </w:p>
    <w:p w:rsidR="008D3FFB" w:rsidRDefault="008D3FFB" w:rsidP="008F4EB5">
      <w:pPr>
        <w:pStyle w:val="ListParagraph"/>
        <w:numPr>
          <w:ilvl w:val="0"/>
          <w:numId w:val="1"/>
        </w:numPr>
        <w:jc w:val="both"/>
        <w:rPr>
          <w:rFonts w:ascii="Arial" w:hAnsi="Arial" w:cs="Arial"/>
          <w:sz w:val="24"/>
          <w:szCs w:val="24"/>
        </w:rPr>
      </w:pPr>
      <w:r>
        <w:rPr>
          <w:noProof/>
          <w:lang w:eastAsia="ru-RU"/>
        </w:rPr>
        <w:pict>
          <v:shape id="_x0000_s1034" type="#_x0000_t75" alt="" style="position:absolute;left:0;text-align:left;margin-left:306pt;margin-top:43.15pt;width:146.25pt;height:127.5pt;z-index:251661312">
            <v:imagedata r:id="rId17" r:href="rId18"/>
          </v:shape>
        </w:pict>
      </w:r>
      <w:r w:rsidRPr="008F4EB5">
        <w:rPr>
          <w:rFonts w:ascii="Arial" w:hAnsi="Arial" w:cs="Arial"/>
          <w:sz w:val="24"/>
          <w:szCs w:val="24"/>
        </w:rPr>
        <w:t>Следует обратить внимание на соразмерность персонажей. Например, чтобы «дочка» не была больших размеров, чем «мама», или Колобок больше Медведя.</w:t>
      </w:r>
    </w:p>
    <w:p w:rsidR="008D3FFB" w:rsidRDefault="008D3FFB" w:rsidP="00335DA9">
      <w:pPr>
        <w:pStyle w:val="ListParagraph"/>
        <w:jc w:val="both"/>
        <w:rPr>
          <w:rFonts w:ascii="Arial" w:hAnsi="Arial" w:cs="Arial"/>
          <w:sz w:val="24"/>
          <w:szCs w:val="24"/>
        </w:rPr>
      </w:pPr>
      <w:r>
        <w:rPr>
          <w:noProof/>
          <w:lang w:eastAsia="ru-RU"/>
        </w:rPr>
        <w:pict>
          <v:shape id="_x0000_s1035" type="#_x0000_t75" alt="" style="position:absolute;left:0;text-align:left;margin-left:0;margin-top:3.75pt;width:2in;height:108pt;z-index:251660288">
            <v:imagedata r:id="rId19" r:href="rId20"/>
          </v:shape>
        </w:pict>
      </w:r>
    </w:p>
    <w:p w:rsidR="008D3FFB" w:rsidRDefault="008D3FFB" w:rsidP="00335DA9">
      <w:pPr>
        <w:pStyle w:val="ListParagraph"/>
        <w:jc w:val="both"/>
        <w:rPr>
          <w:rFonts w:ascii="Arial" w:hAnsi="Arial" w:cs="Arial"/>
          <w:sz w:val="24"/>
          <w:szCs w:val="24"/>
        </w:rPr>
      </w:pPr>
    </w:p>
    <w:p w:rsidR="008D3FFB" w:rsidRDefault="008D3FFB" w:rsidP="00335DA9">
      <w:pPr>
        <w:pStyle w:val="ListParagraph"/>
        <w:jc w:val="both"/>
        <w:rPr>
          <w:rFonts w:ascii="Arial" w:hAnsi="Arial" w:cs="Arial"/>
          <w:sz w:val="24"/>
          <w:szCs w:val="24"/>
        </w:rPr>
      </w:pPr>
    </w:p>
    <w:p w:rsidR="008D3FFB" w:rsidRDefault="008D3FFB" w:rsidP="00335DA9">
      <w:pPr>
        <w:pStyle w:val="ListParagraph"/>
        <w:jc w:val="both"/>
        <w:rPr>
          <w:rFonts w:ascii="Arial" w:hAnsi="Arial" w:cs="Arial"/>
          <w:sz w:val="24"/>
          <w:szCs w:val="24"/>
        </w:rPr>
      </w:pPr>
    </w:p>
    <w:p w:rsidR="008D3FFB" w:rsidRDefault="008D3FFB" w:rsidP="00335DA9">
      <w:pPr>
        <w:pStyle w:val="ListParagraph"/>
        <w:jc w:val="both"/>
        <w:rPr>
          <w:rFonts w:ascii="Arial" w:hAnsi="Arial" w:cs="Arial"/>
          <w:sz w:val="24"/>
          <w:szCs w:val="24"/>
        </w:rPr>
      </w:pPr>
    </w:p>
    <w:p w:rsidR="008D3FFB" w:rsidRDefault="008D3FFB" w:rsidP="00335DA9">
      <w:pPr>
        <w:pStyle w:val="ListParagraph"/>
        <w:jc w:val="both"/>
        <w:rPr>
          <w:rFonts w:ascii="Arial" w:hAnsi="Arial" w:cs="Arial"/>
          <w:sz w:val="24"/>
          <w:szCs w:val="24"/>
        </w:rPr>
      </w:pPr>
    </w:p>
    <w:p w:rsidR="008D3FFB" w:rsidRDefault="008D3FFB" w:rsidP="00335DA9">
      <w:pPr>
        <w:pStyle w:val="ListParagraph"/>
        <w:jc w:val="both"/>
        <w:rPr>
          <w:rFonts w:ascii="Arial" w:hAnsi="Arial" w:cs="Arial"/>
          <w:sz w:val="24"/>
          <w:szCs w:val="24"/>
        </w:rPr>
      </w:pPr>
    </w:p>
    <w:p w:rsidR="008D3FFB" w:rsidRDefault="008D3FFB" w:rsidP="00617EDA">
      <w:pPr>
        <w:pStyle w:val="ListParagraph"/>
        <w:jc w:val="both"/>
        <w:rPr>
          <w:rFonts w:ascii="Arial" w:hAnsi="Arial" w:cs="Arial"/>
          <w:sz w:val="24"/>
          <w:szCs w:val="24"/>
        </w:rPr>
      </w:pPr>
    </w:p>
    <w:p w:rsidR="008D3FFB" w:rsidRDefault="008D3FFB" w:rsidP="00335DA9">
      <w:pPr>
        <w:pStyle w:val="ListParagraph"/>
        <w:ind w:left="0" w:firstLine="708"/>
        <w:jc w:val="both"/>
        <w:rPr>
          <w:rFonts w:ascii="Arial" w:hAnsi="Arial" w:cs="Arial"/>
          <w:sz w:val="24"/>
          <w:szCs w:val="24"/>
        </w:rPr>
      </w:pPr>
      <w:r>
        <w:rPr>
          <w:rFonts w:ascii="Arial" w:hAnsi="Arial" w:cs="Arial"/>
          <w:sz w:val="24"/>
          <w:szCs w:val="24"/>
        </w:rPr>
        <w:t xml:space="preserve">Прежде чем начать разучивать с ребенком спектакль, прочтите ему одноименную сказку, рассмотрите иллюстрации к ней. Затем предложите посмотреть ребенку спектакль в вашем исполнении. Стремитесь сыграть так, чтобы ребенку захотелось принять участие в спектакле вместе с вами. Не спешите разыгрывать всю сказку: разделите на несколько картин. Поработайте над одной, а потом переходите к следующей. Стремитесь закончить занятие чуть раньше, чем ребенок устанет (15-20 минут). Занятие должно быть похоже на игру.  </w:t>
      </w:r>
    </w:p>
    <w:p w:rsidR="008D3FFB" w:rsidRDefault="008D3FFB" w:rsidP="00335DA9">
      <w:pPr>
        <w:pStyle w:val="ListParagraph"/>
        <w:ind w:left="0" w:firstLine="708"/>
        <w:jc w:val="both"/>
        <w:rPr>
          <w:rFonts w:ascii="Arial" w:hAnsi="Arial" w:cs="Arial"/>
          <w:sz w:val="24"/>
          <w:szCs w:val="24"/>
        </w:rPr>
      </w:pPr>
      <w:r>
        <w:rPr>
          <w:rFonts w:ascii="Arial" w:hAnsi="Arial" w:cs="Arial"/>
          <w:sz w:val="24"/>
          <w:szCs w:val="24"/>
        </w:rPr>
        <w:t xml:space="preserve">Время от времени просите помочь вам, объясняя тем, что появились «сложности» с управлением игрушкой или вы «не можете точно» переедать голосовую интонацию. Чаще советуйтесь с ребенком, вам необходимо стать партнерами  в игре. Только добрые отношения помогут вам развить творческие способности малыша, привьют ему лидерские качества. </w:t>
      </w:r>
    </w:p>
    <w:p w:rsidR="008D3FFB" w:rsidRDefault="008D3FFB" w:rsidP="00335DA9">
      <w:pPr>
        <w:pStyle w:val="ListParagraph"/>
        <w:ind w:left="0"/>
        <w:jc w:val="center"/>
        <w:rPr>
          <w:rFonts w:ascii="Arial" w:hAnsi="Arial" w:cs="Arial"/>
          <w:sz w:val="24"/>
          <w:szCs w:val="24"/>
        </w:rPr>
      </w:pPr>
    </w:p>
    <w:p w:rsidR="008D3FFB" w:rsidRPr="008F4EB5" w:rsidRDefault="008D3FFB" w:rsidP="00335DA9">
      <w:pPr>
        <w:pStyle w:val="ListParagraph"/>
        <w:ind w:left="0"/>
        <w:jc w:val="center"/>
        <w:rPr>
          <w:rFonts w:ascii="Arial" w:hAnsi="Arial" w:cs="Arial"/>
          <w:sz w:val="24"/>
          <w:szCs w:val="24"/>
        </w:rPr>
      </w:pPr>
      <w:r>
        <w:rPr>
          <w:rFonts w:ascii="Arial" w:hAnsi="Arial" w:cs="Arial"/>
          <w:sz w:val="24"/>
          <w:szCs w:val="24"/>
        </w:rPr>
        <w:t>Желаю успеха!</w:t>
      </w:r>
      <w:bookmarkStart w:id="0" w:name="_GoBack"/>
      <w:bookmarkEnd w:id="0"/>
    </w:p>
    <w:sectPr w:rsidR="008D3FFB" w:rsidRPr="008F4EB5" w:rsidSect="008208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377966"/>
    <w:multiLevelType w:val="hybridMultilevel"/>
    <w:tmpl w:val="40CC1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0DD1"/>
    <w:rsid w:val="00031B1F"/>
    <w:rsid w:val="001512B7"/>
    <w:rsid w:val="001C722B"/>
    <w:rsid w:val="002F25A5"/>
    <w:rsid w:val="00335DA9"/>
    <w:rsid w:val="00617EDA"/>
    <w:rsid w:val="00620DD1"/>
    <w:rsid w:val="0082085F"/>
    <w:rsid w:val="008D3FFB"/>
    <w:rsid w:val="008F4EB5"/>
    <w:rsid w:val="00B248DD"/>
    <w:rsid w:val="00E9358E"/>
    <w:rsid w:val="00EB6059"/>
    <w:rsid w:val="00FE5A8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85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B6059"/>
    <w:pPr>
      <w:ind w:left="720"/>
      <w:contextualSpacing/>
    </w:pPr>
  </w:style>
</w:styles>
</file>

<file path=word/webSettings.xml><?xml version="1.0" encoding="utf-8"?>
<w:webSettings xmlns:r="http://schemas.openxmlformats.org/officeDocument/2006/relationships" xmlns:w="http://schemas.openxmlformats.org/wordprocessingml/2006/main">
  <w:divs>
    <w:div w:id="57215191">
      <w:marLeft w:val="0"/>
      <w:marRight w:val="0"/>
      <w:marTop w:val="0"/>
      <w:marBottom w:val="0"/>
      <w:divBdr>
        <w:top w:val="none" w:sz="0" w:space="0" w:color="auto"/>
        <w:left w:val="none" w:sz="0" w:space="0" w:color="auto"/>
        <w:bottom w:val="none" w:sz="0" w:space="0" w:color="auto"/>
        <w:right w:val="none" w:sz="0" w:space="0" w:color="auto"/>
      </w:divBdr>
    </w:div>
    <w:div w:id="572151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ds310.ru/uploads/userfiles/images/skazka_palch.jpg" TargetMode="External"/><Relationship Id="rId13" Type="http://schemas.openxmlformats.org/officeDocument/2006/relationships/image" Target="media/image5.jpeg"/><Relationship Id="rId18" Type="http://schemas.openxmlformats.org/officeDocument/2006/relationships/image" Target="https://im3-tub-ru.yandex.net/i?id=f7f32626bf346f3507ec30abbb4238b4&amp;n=33&amp;h=17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http://img0.liveinternet.ru/images/attach/c/6/93/897/93897164_large_1266833024_75603598_31266833024.jpg"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http://justmart.ru/image/cache/data/smld/298145-700x700.jpg" TargetMode="External"/><Relationship Id="rId20" Type="http://schemas.openxmlformats.org/officeDocument/2006/relationships/image" Target="http://900igr.net/datai/doshkolnoe-obrazovanie/Teatralizovannye-igry-doshkolnikov/0010-003-Teatr-kukol-na-stole.jpg" TargetMode="External"/><Relationship Id="rId1" Type="http://schemas.openxmlformats.org/officeDocument/2006/relationships/numbering" Target="numbering.xml"/><Relationship Id="rId6" Type="http://schemas.openxmlformats.org/officeDocument/2006/relationships/image" Target="http://www.paremo.ru/upload/images/goods/012f0323-482a-11e1-b314-00247e9f7f0c_1.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image" Target="http://img02.wikimart.ru/f9/ff/49012bf9-138a-47e4-a40b-f9f9ff70bdc6.jpeg"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http://img.searchmasterclass.net/uploads/posts/2013-06-09/image_2353651.jp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TotalTime>
  <Pages>2</Pages>
  <Words>420</Words>
  <Characters>2395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6</cp:revision>
  <dcterms:created xsi:type="dcterms:W3CDTF">2015-09-09T14:28:00Z</dcterms:created>
  <dcterms:modified xsi:type="dcterms:W3CDTF">2015-09-10T08:26:00Z</dcterms:modified>
</cp:coreProperties>
</file>